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KODUGRUPI MATERJAL</w:t>
        <w:tab/>
        <w:tab/>
        <w:tab/>
        <w:tab/>
        <w:tab/>
        <w:t xml:space="preserve">    </w:t>
        <w:tab/>
        <w:tab/>
        <w:t xml:space="preserve">Toompea kogudus</w:t>
      </w:r>
      <w:r w:rsidDel="00000000" w:rsidR="00000000" w:rsidRPr="00000000">
        <w:rPr>
          <w:rtl w:val="0"/>
        </w:rPr>
        <w:t xml:space="preserve"> 03.05.2020</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rtl w:val="0"/>
        </w:rPr>
        <w:t xml:space="preserve">LÄHEDUSE KAITSE</w:t>
      </w:r>
      <w:r w:rsidDel="00000000" w:rsidR="00000000" w:rsidRPr="00000000">
        <w:rPr>
          <w:rtl w:val="0"/>
        </w:rPr>
      </w:r>
    </w:p>
    <w:p w:rsidR="00000000" w:rsidDel="00000000" w:rsidP="00000000" w:rsidRDefault="00000000" w:rsidRPr="00000000" w14:paraId="00000004">
      <w:pPr>
        <w:ind w:left="360"/>
        <w:jc w:val="center"/>
        <w:rPr>
          <w:rFonts w:ascii="Georgia" w:cs="Georgia" w:eastAsia="Georgia" w:hAnsi="Georgia"/>
          <w:i w:val="1"/>
          <w:color w:val="333333"/>
          <w:shd w:fill="fefefe" w:val="clear"/>
        </w:rPr>
      </w:pPr>
      <w:r w:rsidDel="00000000" w:rsidR="00000000" w:rsidRPr="00000000">
        <w:rPr>
          <w:rtl w:val="0"/>
        </w:rPr>
        <w:t xml:space="preserve">(Ivo Unt)</w:t>
      </w: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Sissejuhatus</w:t>
      </w:r>
    </w:p>
    <w:p w:rsidR="00000000" w:rsidDel="00000000" w:rsidP="00000000" w:rsidRDefault="00000000" w:rsidRPr="00000000" w14:paraId="00000006">
      <w:pPr>
        <w:rPr>
          <w:b w:val="1"/>
        </w:rPr>
      </w:pPr>
      <w:r w:rsidDel="00000000" w:rsidR="00000000" w:rsidRPr="00000000">
        <w:rPr>
          <w:b w:val="1"/>
          <w:rtl w:val="0"/>
        </w:rPr>
        <w:t xml:space="preserve">Ebakindlates ja rasketes aegades on Jumala rahvas kõige rohkem hoitud Tema ligiolus. </w:t>
      </w:r>
    </w:p>
    <w:p w:rsidR="00000000" w:rsidDel="00000000" w:rsidP="00000000" w:rsidRDefault="00000000" w:rsidRPr="00000000" w14:paraId="00000007">
      <w:pPr>
        <w:rPr>
          <w:b w:val="1"/>
        </w:rPr>
      </w:pPr>
      <w:r w:rsidDel="00000000" w:rsidR="00000000" w:rsidRPr="00000000">
        <w:rPr>
          <w:i w:val="1"/>
          <w:color w:val="ff0000"/>
          <w:rtl w:val="0"/>
        </w:rPr>
        <w:t xml:space="preserve">P 91:1-2  Kes Kõigekõrgema kaitse all elab ja alati Kõigeväelise varju all viibib, 2 see ütleb Issandale: „Sina oled mu varjupaik ja mu kindel mäelinnus, mu Jumal, kelle peale ma loodan!”</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1. LÄHEDUS PEREGA</w:t>
      </w:r>
    </w:p>
    <w:p w:rsidR="00000000" w:rsidDel="00000000" w:rsidP="00000000" w:rsidRDefault="00000000" w:rsidRPr="00000000" w14:paraId="0000000A">
      <w:pPr>
        <w:rPr/>
      </w:pPr>
      <w:r w:rsidDel="00000000" w:rsidR="00000000" w:rsidRPr="00000000">
        <w:rPr>
          <w:rtl w:val="0"/>
        </w:rPr>
        <w:t xml:space="preserve">Meie lähedust Taevase isaga võime näha peegeldumas meie lähedusega meie vanematega. Mida lähedasemad me oleme neile, seda turvalisem meil on.</w:t>
      </w:r>
    </w:p>
    <w:p w:rsidR="00000000" w:rsidDel="00000000" w:rsidP="00000000" w:rsidRDefault="00000000" w:rsidRPr="00000000" w14:paraId="0000000B">
      <w:pPr>
        <w:rPr/>
      </w:pPr>
      <w:r w:rsidDel="00000000" w:rsidR="00000000" w:rsidRPr="00000000">
        <w:rPr>
          <w:i w:val="1"/>
          <w:color w:val="ff0000"/>
          <w:rtl w:val="0"/>
        </w:rPr>
        <w:t xml:space="preserve">Õp 6:20 Pea, mu poeg, oma isa käsku ja ära hülga oma ema juhatust! 21 Seo need alatiseks oma südame külge,  mähi need enesele ümber kaela! 22 Need juhtigu sind, kui sa kõnnid,  valvaku sind, kui sa magad, ja kõnelgu sinuga, kui sa ärkad!</w:t>
      </w:r>
      <w:r w:rsidDel="00000000" w:rsidR="00000000" w:rsidRPr="00000000">
        <w:rPr>
          <w:rtl w:val="0"/>
        </w:rPr>
      </w:r>
    </w:p>
    <w:p w:rsidR="00000000" w:rsidDel="00000000" w:rsidP="00000000" w:rsidRDefault="00000000" w:rsidRPr="00000000" w14:paraId="0000000C">
      <w:pPr>
        <w:rPr>
          <w:i w:val="1"/>
          <w:color w:val="38761d"/>
        </w:rPr>
      </w:pPr>
      <w:r w:rsidDel="00000000" w:rsidR="00000000" w:rsidRPr="00000000">
        <w:rPr>
          <w:b w:val="1"/>
          <w:i w:val="1"/>
          <w:u w:val="single"/>
          <w:rtl w:val="0"/>
        </w:rPr>
        <w:t xml:space="preserve">KÜSIMUS:</w:t>
      </w:r>
      <w:r w:rsidDel="00000000" w:rsidR="00000000" w:rsidRPr="00000000">
        <w:rPr>
          <w:b w:val="1"/>
          <w:i w:val="1"/>
          <w:rtl w:val="0"/>
        </w:rPr>
        <w:t xml:space="preserve"> Kuidas on sinu lähedus oma vanematega sind hoidnud, kaitsnud ja kujundanud?</w:t>
      </w: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2. LÄHEDUS JUMALAGA</w:t>
      </w:r>
    </w:p>
    <w:p w:rsidR="00000000" w:rsidDel="00000000" w:rsidP="00000000" w:rsidRDefault="00000000" w:rsidRPr="00000000" w14:paraId="0000000F">
      <w:pPr>
        <w:rPr/>
      </w:pPr>
      <w:r w:rsidDel="00000000" w:rsidR="00000000" w:rsidRPr="00000000">
        <w:rPr>
          <w:i w:val="1"/>
          <w:color w:val="ff0000"/>
          <w:rtl w:val="0"/>
        </w:rPr>
        <w:t xml:space="preserve">Ps 91:14-15 „Et ta minusse on kiindunud, siis ma päästan tema; ma ülendan tema, sest ta tunneb minu nime. 15 Ta hüüab mind appi ja ma vastan temale; mina olen ta juures, kui ta on kitsikuses, ma vabastan tema ning teen ta auliseks.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Mida lähedasemad oleme Jumalale, alistume talle, ja teostame tema tahtmist, seda suurem on kaitse, varustus, hoidmine valede eest. Olles kaugel Jumalast, hakkame teostama oma plaane, eemaldame ennast kaitsest, varustusest ja omame hunnikute viisi eksitavaid mõtteid, hääli ja suhteid. </w:t>
      </w:r>
    </w:p>
    <w:p w:rsidR="00000000" w:rsidDel="00000000" w:rsidP="00000000" w:rsidRDefault="00000000" w:rsidRPr="00000000" w14:paraId="00000011">
      <w:pPr>
        <w:rPr/>
      </w:pPr>
      <w:r w:rsidDel="00000000" w:rsidR="00000000" w:rsidRPr="00000000">
        <w:rPr>
          <w:b w:val="1"/>
          <w:i w:val="1"/>
          <w:u w:val="single"/>
          <w:rtl w:val="0"/>
        </w:rPr>
        <w:t xml:space="preserve">KÜSIMUS:</w:t>
      </w:r>
      <w:r w:rsidDel="00000000" w:rsidR="00000000" w:rsidRPr="00000000">
        <w:rPr>
          <w:b w:val="1"/>
          <w:i w:val="1"/>
          <w:rtl w:val="0"/>
        </w:rPr>
        <w:t xml:space="preserve"> Kuidas on sinu lähedus Jumalaga sind kaitsnud ja varustanud? </w:t>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3. LÄHEDUS KOGUDUSEGA</w:t>
      </w:r>
    </w:p>
    <w:p w:rsidR="00000000" w:rsidDel="00000000" w:rsidP="00000000" w:rsidRDefault="00000000" w:rsidRPr="00000000" w14:paraId="00000014">
      <w:pPr>
        <w:rPr/>
      </w:pPr>
      <w:r w:rsidDel="00000000" w:rsidR="00000000" w:rsidRPr="00000000">
        <w:rPr>
          <w:rtl w:val="0"/>
        </w:rPr>
        <w:t xml:space="preserve">Mida lähedasemad oleme koguduse kogukonnale, seda rohkem saavad meie elustiil, mõtted ja suhted peegeldatud teiste liikmete poolt - Grupis on turvaline, sest teised märkavad kui oleme liikumas rajalt maha või hakkab kujunema ebaterve musterharjumus me ellu.</w:t>
      </w:r>
    </w:p>
    <w:p w:rsidR="00000000" w:rsidDel="00000000" w:rsidP="00000000" w:rsidRDefault="00000000" w:rsidRPr="00000000" w14:paraId="00000015">
      <w:pPr>
        <w:rPr>
          <w:i w:val="1"/>
          <w:color w:val="38761d"/>
        </w:rPr>
      </w:pPr>
      <w:r w:rsidDel="00000000" w:rsidR="00000000" w:rsidRPr="00000000">
        <w:rPr>
          <w:i w:val="1"/>
          <w:color w:val="ff0000"/>
          <w:rtl w:val="0"/>
        </w:rPr>
        <w:t xml:space="preserve">Õp 27:5-6 Parem avalik noomitus kui salalik armastus. 6 Sõbra löögid on mõeldud siiralt, aga vihamehe suudlused on võltsid.</w:t>
      </w:r>
      <w:r w:rsidDel="00000000" w:rsidR="00000000" w:rsidRPr="00000000">
        <w:rPr>
          <w:rtl w:val="0"/>
        </w:rPr>
      </w:r>
    </w:p>
    <w:p w:rsidR="00000000" w:rsidDel="00000000" w:rsidP="00000000" w:rsidRDefault="00000000" w:rsidRPr="00000000" w14:paraId="00000016">
      <w:pPr>
        <w:rPr/>
      </w:pPr>
      <w:r w:rsidDel="00000000" w:rsidR="00000000" w:rsidRPr="00000000">
        <w:rPr>
          <w:i w:val="1"/>
          <w:color w:val="ff0000"/>
          <w:rtl w:val="0"/>
        </w:rPr>
        <w:t xml:space="preserve">Ef 4:16 Temas on kogu ihu liidetud kokku ja hoitakse koos kõigi üksteist toetavate liikmete abil, nii nagu on iga üksikliikme ülesanne. Sel viisil saab ihu kasvujõu iseenese ülesehitamiseks armastuses.</w:t>
      </w:r>
      <w:r w:rsidDel="00000000" w:rsidR="00000000" w:rsidRPr="00000000">
        <w:rPr>
          <w:rtl w:val="0"/>
        </w:rPr>
      </w:r>
    </w:p>
    <w:p w:rsidR="00000000" w:rsidDel="00000000" w:rsidP="00000000" w:rsidRDefault="00000000" w:rsidRPr="00000000" w14:paraId="00000017">
      <w:pPr>
        <w:rPr/>
      </w:pPr>
      <w:r w:rsidDel="00000000" w:rsidR="00000000" w:rsidRPr="00000000">
        <w:rPr>
          <w:b w:val="1"/>
          <w:i w:val="1"/>
          <w:u w:val="single"/>
          <w:rtl w:val="0"/>
        </w:rPr>
        <w:t xml:space="preserve">KÜSIMUS:</w:t>
      </w:r>
      <w:r w:rsidDel="00000000" w:rsidR="00000000" w:rsidRPr="00000000">
        <w:rPr>
          <w:b w:val="1"/>
          <w:i w:val="1"/>
          <w:rtl w:val="0"/>
        </w:rPr>
        <w:t xml:space="preserve"> Kuidas kõnetavad sind eelnevad kirjakohad? Miks on suhted koguduse liikmetega olulised?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i w:val="1"/>
          <w:color w:val="ff0000"/>
          <w:rtl w:val="0"/>
        </w:rPr>
        <w:t xml:space="preserve">PALVETEEMAD</w:t>
      </w:r>
      <w:r w:rsidDel="00000000" w:rsidR="00000000" w:rsidRPr="00000000">
        <w:rPr>
          <w:b w:val="1"/>
          <w:rtl w:val="0"/>
        </w:rPr>
        <w:tab/>
        <w:tab/>
        <w:tab/>
        <w:tab/>
        <w:tab/>
        <w:tab/>
      </w:r>
    </w:p>
    <w:p w:rsidR="00000000" w:rsidDel="00000000" w:rsidP="00000000" w:rsidRDefault="00000000" w:rsidRPr="00000000" w14:paraId="0000001A">
      <w:pPr>
        <w:rPr>
          <w:b w:val="1"/>
          <w:i w:val="1"/>
          <w:sz w:val="24"/>
          <w:szCs w:val="24"/>
        </w:rPr>
      </w:pPr>
      <w:r w:rsidDel="00000000" w:rsidR="00000000" w:rsidRPr="00000000">
        <w:rPr>
          <w:b w:val="1"/>
          <w:i w:val="1"/>
          <w:sz w:val="24"/>
          <w:szCs w:val="24"/>
          <w:rtl w:val="0"/>
        </w:rPr>
        <w:t xml:space="preserve">Võtame kodugrupis aega, et palvetada MAI KUU palveteemade eest:</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1. LÄBIMURRE GLOBAALSES VIIRUSE KRIISIS.</w:t>
      </w:r>
    </w:p>
    <w:p w:rsidR="00000000" w:rsidDel="00000000" w:rsidP="00000000" w:rsidRDefault="00000000" w:rsidRPr="00000000" w14:paraId="0000001D">
      <w:pPr>
        <w:rPr>
          <w:sz w:val="24"/>
          <w:szCs w:val="24"/>
        </w:rPr>
      </w:pPr>
      <w:r w:rsidDel="00000000" w:rsidR="00000000" w:rsidRPr="00000000">
        <w:rPr>
          <w:sz w:val="24"/>
          <w:szCs w:val="24"/>
          <w:rtl w:val="0"/>
        </w:rPr>
        <w:t xml:space="preserve">- Palvetame, et viiruste levik peatuks ja inimesed terveneksid Jeesuse nimel. </w:t>
      </w:r>
    </w:p>
    <w:p w:rsidR="00000000" w:rsidDel="00000000" w:rsidP="00000000" w:rsidRDefault="00000000" w:rsidRPr="00000000" w14:paraId="0000001E">
      <w:pPr>
        <w:rPr>
          <w:sz w:val="24"/>
          <w:szCs w:val="24"/>
        </w:rPr>
      </w:pPr>
      <w:r w:rsidDel="00000000" w:rsidR="00000000" w:rsidRPr="00000000">
        <w:rPr>
          <w:sz w:val="24"/>
          <w:szCs w:val="24"/>
          <w:rtl w:val="0"/>
        </w:rPr>
        <w:t xml:space="preserve">- Palvetame, et Vabariigi valitsusel oleks Jumalikku tarkust teha õigeid otsuseid. </w:t>
      </w:r>
    </w:p>
    <w:p w:rsidR="00000000" w:rsidDel="00000000" w:rsidP="00000000" w:rsidRDefault="00000000" w:rsidRPr="00000000" w14:paraId="0000001F">
      <w:pPr>
        <w:rPr>
          <w:sz w:val="24"/>
          <w:szCs w:val="24"/>
        </w:rPr>
      </w:pPr>
      <w:r w:rsidDel="00000000" w:rsidR="00000000" w:rsidRPr="00000000">
        <w:rPr>
          <w:sz w:val="24"/>
          <w:szCs w:val="24"/>
          <w:rtl w:val="0"/>
        </w:rPr>
        <w:t xml:space="preserve">- Palvetame, et majanduslikult kannatavad inimesed ja ettevõtted saaksid tuge, leevendust ja kogu ühiskond hoiaks kokku, et üksteist toetada. </w:t>
      </w:r>
    </w:p>
    <w:p w:rsidR="00000000" w:rsidDel="00000000" w:rsidP="00000000" w:rsidRDefault="00000000" w:rsidRPr="00000000" w14:paraId="00000020">
      <w:pPr>
        <w:rPr>
          <w:b w:val="1"/>
          <w:sz w:val="24"/>
          <w:szCs w:val="24"/>
        </w:rPr>
      </w:pPr>
      <w:r w:rsidDel="00000000" w:rsidR="00000000" w:rsidRPr="00000000">
        <w:rPr>
          <w:sz w:val="24"/>
          <w:szCs w:val="24"/>
          <w:rtl w:val="0"/>
        </w:rPr>
        <w:t xml:space="preserve">- Palvetame, et Eesti rahvas eesotsas usu rahvaga, oleks Jumala ligi ja kuuleks Tema häält kõige selle keskel, ning juhindudes sellest. </w:t>
      </w: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2. KOGUDUSE VAIMULIK AKTIVEERIMINE</w:t>
      </w:r>
    </w:p>
    <w:p w:rsidR="00000000" w:rsidDel="00000000" w:rsidP="00000000" w:rsidRDefault="00000000" w:rsidRPr="00000000" w14:paraId="00000025">
      <w:pPr>
        <w:rPr>
          <w:sz w:val="24"/>
          <w:szCs w:val="24"/>
        </w:rPr>
      </w:pPr>
      <w:r w:rsidDel="00000000" w:rsidR="00000000" w:rsidRPr="00000000">
        <w:rPr>
          <w:sz w:val="24"/>
          <w:szCs w:val="24"/>
          <w:rtl w:val="0"/>
        </w:rPr>
        <w:t xml:space="preserve">- Palume, et toimuks tõeline meeleparandus ja puhastumine ebaolulistest tegevustest ning ebajumalatest koguduse inimeste eludes.</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w:t>
      </w:r>
      <w:r w:rsidDel="00000000" w:rsidR="00000000" w:rsidRPr="00000000">
        <w:rPr>
          <w:sz w:val="24"/>
          <w:szCs w:val="24"/>
          <w:rtl w:val="0"/>
        </w:rPr>
        <w:t xml:space="preserve">Palvetame, et koguduse inimesed aktiveeruksid pidevale palve elustiilile, sõnakuulelikkusele Püha Vaimu häälele, tõelisele armastusele sõnades ja tegudes oma lähedaste, koguduse inimeste, ja muude ümbritsevate inimeste suhtes.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Palume, et kogudus leiaks eriolukorra ajal loovalt uusi viise kuidas armastada ja teenida inimesi nii usklikke kui ka uskmatuid.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Palume Jumala kaitset ja vaimulikku kasvu kõigile, eriti värsketele usklikele.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sectPr>
      <w:headerReference r:id="rId6" w:type="default"/>
      <w:pgSz w:h="16838" w:w="11906"/>
      <w:pgMar w:bottom="645" w:top="540" w:left="720" w:right="633.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